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8BEEF" w14:textId="36DB10D2" w:rsidR="00830DE6" w:rsidRPr="00D21363" w:rsidRDefault="00830DE6" w:rsidP="00D21363">
      <w:pPr>
        <w:jc w:val="both"/>
        <w:rPr>
          <w:b/>
          <w:sz w:val="24"/>
          <w:lang w:val="en-AU"/>
        </w:rPr>
      </w:pPr>
      <w:r w:rsidRPr="00D21363">
        <w:rPr>
          <w:b/>
          <w:sz w:val="24"/>
          <w:lang w:val="en-AU"/>
        </w:rPr>
        <w:t xml:space="preserve">Chapter 8 KCQ </w:t>
      </w:r>
      <w:bookmarkStart w:id="0" w:name="_GoBack"/>
      <w:bookmarkEnd w:id="0"/>
    </w:p>
    <w:p w14:paraId="41C87247" w14:textId="7767918D" w:rsidR="000E0616" w:rsidRPr="00D21363" w:rsidRDefault="00830DE6" w:rsidP="00D21363">
      <w:pPr>
        <w:jc w:val="both"/>
        <w:rPr>
          <w:rFonts w:ascii="Arial" w:hAnsi="Arial" w:cs="Arial"/>
          <w:lang w:val="en-AU"/>
        </w:rPr>
      </w:pPr>
      <w:r w:rsidRPr="00D21363">
        <w:rPr>
          <w:rFonts w:ascii="Arial" w:hAnsi="Arial" w:cs="Arial"/>
          <w:lang w:val="en-AU"/>
        </w:rPr>
        <w:t xml:space="preserve">Chapter 8, the very last one! Looks like we have also saved the shortest for last as well which I am not complaining about. Although writing a KCQ isn’t necessarily difficult, I have to admit that I’m happy this is the last one as I find them quite time consuming especially when it’s a 30-page chapter. When I first had a look over </w:t>
      </w:r>
      <w:r w:rsidRPr="00D21363">
        <w:rPr>
          <w:rFonts w:ascii="Arial" w:hAnsi="Arial" w:cs="Arial"/>
          <w:i/>
          <w:lang w:val="en-AU"/>
        </w:rPr>
        <w:t xml:space="preserve">“We have got to Make Some Decisions”, </w:t>
      </w:r>
      <w:r w:rsidRPr="00D21363">
        <w:rPr>
          <w:rFonts w:ascii="Arial" w:hAnsi="Arial" w:cs="Arial"/>
          <w:lang w:val="en-AU"/>
        </w:rPr>
        <w:t xml:space="preserve">I was quite intrigued as I wasn’t sure which turn this chapter was going to take and what exact decisions had to be made. I was hoping it was going to be somewhat of summary of this subject and what we have learnt throughout all these chapters. Managers was the first word and as I kept looking through it appeared more and </w:t>
      </w:r>
      <w:r w:rsidR="007A3419" w:rsidRPr="00D21363">
        <w:rPr>
          <w:rFonts w:ascii="Arial" w:hAnsi="Arial" w:cs="Arial"/>
          <w:lang w:val="en-AU"/>
        </w:rPr>
        <w:t>more,</w:t>
      </w:r>
      <w:r w:rsidRPr="00D21363">
        <w:rPr>
          <w:rFonts w:ascii="Arial" w:hAnsi="Arial" w:cs="Arial"/>
          <w:lang w:val="en-AU"/>
        </w:rPr>
        <w:t xml:space="preserve"> so it was evident this chapter had something to do with managers similar to the other chapters which was a good start. </w:t>
      </w:r>
      <w:r w:rsidR="007A3419" w:rsidRPr="00D21363">
        <w:rPr>
          <w:rFonts w:ascii="Arial" w:hAnsi="Arial" w:cs="Arial"/>
          <w:lang w:val="en-AU"/>
        </w:rPr>
        <w:t>However,</w:t>
      </w:r>
      <w:r w:rsidRPr="00D21363">
        <w:rPr>
          <w:rFonts w:ascii="Arial" w:hAnsi="Arial" w:cs="Arial"/>
          <w:lang w:val="en-AU"/>
        </w:rPr>
        <w:t xml:space="preserve"> I still wasn’t too sure what </w:t>
      </w:r>
      <w:r w:rsidR="007A3419" w:rsidRPr="00D21363">
        <w:rPr>
          <w:rFonts w:ascii="Arial" w:hAnsi="Arial" w:cs="Arial"/>
          <w:lang w:val="en-AU"/>
        </w:rPr>
        <w:t>more about managers there is to learn. Once I got further through the page 1, I found that techniques of managers were going to be the considered as well as critically thinking about how accounting can help managers predict the future of a firm which made me very interested. Just when I thought there wasn’t much more to learn about the relationship between managers and accounting, I got proven wrong. The very last line of the first page actually stuck in my head and will remain there for a while, as I’ve said in previous KCQ’s I never knew how big of a role managers played within a firm but “</w:t>
      </w:r>
      <w:r w:rsidR="007A3419" w:rsidRPr="00D21363">
        <w:rPr>
          <w:rFonts w:ascii="Arial" w:hAnsi="Arial" w:cs="Arial"/>
          <w:lang w:val="en-AU"/>
        </w:rPr>
        <w:t>After all, managers are the ones running firms and making the decisions. No-one else is doing this; and they need information about their firm to help them do this</w:t>
      </w:r>
      <w:r w:rsidR="007A3419" w:rsidRPr="00D21363">
        <w:rPr>
          <w:rFonts w:ascii="Arial" w:hAnsi="Arial" w:cs="Arial"/>
          <w:lang w:val="en-AU"/>
        </w:rPr>
        <w:t xml:space="preserve">”.   </w:t>
      </w:r>
    </w:p>
    <w:p w14:paraId="5B47D445" w14:textId="15A64D73" w:rsidR="007A3419" w:rsidRPr="00D21363" w:rsidRDefault="007A3419" w:rsidP="00D21363">
      <w:pPr>
        <w:jc w:val="both"/>
        <w:rPr>
          <w:rFonts w:ascii="Arial" w:hAnsi="Arial" w:cs="Arial"/>
          <w:lang w:val="en-AU"/>
        </w:rPr>
      </w:pPr>
      <w:r w:rsidRPr="00D21363">
        <w:rPr>
          <w:rFonts w:ascii="Arial" w:hAnsi="Arial" w:cs="Arial"/>
          <w:lang w:val="en-AU"/>
        </w:rPr>
        <w:t xml:space="preserve">Going into section 8.1 I had high expectations of what was to come, and I certainly enjoyed it. I never really understood how relevant costs and benefits were to a manager when it comes to decision making but now that I think, it definitely makes sense. They must consider all factors of a business hence why accounting is so heavily needed as money in general is important to know whether it be costs or profits. However, I thought all costs and benefits were relevant but that is not the case. I learnt that only </w:t>
      </w:r>
      <w:r w:rsidR="002C2CD8" w:rsidRPr="00D21363">
        <w:rPr>
          <w:rFonts w:ascii="Arial" w:hAnsi="Arial" w:cs="Arial"/>
          <w:lang w:val="en-AU"/>
        </w:rPr>
        <w:t xml:space="preserve">costs and benefits that differ between opportunities are what is really needed.  The example that followed helped me understand what these terms really were within a business. Furthermore, I took a little flashback to chapter 5 just to refresh my memory on what section 5.4 was about as my memory is terrible, I saw how it all related and how everything is limited. </w:t>
      </w:r>
    </w:p>
    <w:p w14:paraId="27F5F97D" w14:textId="0CC59FE7" w:rsidR="002C2CD8" w:rsidRPr="00D21363" w:rsidRDefault="002C2CD8" w:rsidP="00D21363">
      <w:pPr>
        <w:jc w:val="both"/>
        <w:rPr>
          <w:rFonts w:ascii="Arial" w:hAnsi="Arial" w:cs="Arial"/>
          <w:lang w:val="en-AU"/>
        </w:rPr>
      </w:pPr>
      <w:r w:rsidRPr="00D21363">
        <w:rPr>
          <w:rFonts w:ascii="Arial" w:hAnsi="Arial" w:cs="Arial"/>
          <w:lang w:val="en-AU"/>
        </w:rPr>
        <w:t xml:space="preserve">What really is a contribution? Is it something we give? Or is it something we take? They are the questions I had immediately after reading the first paragraph of section 8.2. Once again, I went back and had a look at Chapter 6 Section 6.4 as I like knowing in full extent about what I am learning. I am just astounded at how everything relates back to each other and how in this last chapter everything is actually coming together. It was very interesting. Page 5 also gave me more insight due to the number of diagrams and graphs displayed which explained exactly what I was reading. I really like when these figures are put in as I feel as though I can make proper sense out of them because as you already know, I hate reading. Long term decision was next, and I know how hard they can be to make so it was fascinating to see how much accounting helps with that and it can actually predict the future. Obviously there may be some limitations but overall it gives a manager the best or worst possible outcome depending of how well the business is going. </w:t>
      </w:r>
      <w:r w:rsidR="00D21363" w:rsidRPr="00D21363">
        <w:rPr>
          <w:rFonts w:ascii="Arial" w:hAnsi="Arial" w:cs="Arial"/>
          <w:lang w:val="en-AU"/>
        </w:rPr>
        <w:t xml:space="preserve">Not sure if I’m ever going to need it in any of my other subjects but I actually took the time and wrote the equations given in this section as looked quite important and it was great to see how these figures are gotten. Aforementioned, the graphs and diagrams still helped me immensely. Honestly if there were no examples, I would be lost as even in section 8.4 had written examples allowing me to learn better. I actually knew a fair bit about the internal rate of return as I briefly remember it being spoken about in grade 12 accounting which I feel gave me the upper hand but </w:t>
      </w:r>
      <w:r w:rsidR="00D21363" w:rsidRPr="00D21363">
        <w:rPr>
          <w:rFonts w:ascii="Arial" w:hAnsi="Arial" w:cs="Arial"/>
          <w:lang w:val="en-AU"/>
        </w:rPr>
        <w:lastRenderedPageBreak/>
        <w:t xml:space="preserve">one thing I did not realise, was all the acronyms for these words such as IRR, ARR and NVP. Will definitely be using them in future. </w:t>
      </w:r>
    </w:p>
    <w:p w14:paraId="14941D50" w14:textId="6077BF7E" w:rsidR="00D21363" w:rsidRPr="00D21363" w:rsidRDefault="00D21363" w:rsidP="00D21363">
      <w:pPr>
        <w:jc w:val="both"/>
        <w:rPr>
          <w:rFonts w:ascii="Arial" w:hAnsi="Arial" w:cs="Arial"/>
          <w:lang w:val="en-AU"/>
        </w:rPr>
      </w:pPr>
      <w:r w:rsidRPr="00D21363">
        <w:rPr>
          <w:rFonts w:ascii="Arial" w:hAnsi="Arial" w:cs="Arial"/>
          <w:lang w:val="en-AU"/>
        </w:rPr>
        <w:t>What a great chapter to end this subject on. I really enjoyed learning about how everything relates and comes together. It’s very interesting! A great job as been done writing not only chapter 8 but all of them especially with the help of all the examples given. Definitely couldn’t have made it through without them. I love learning new things and new terms to use which is exactly what this chapter has done. It was great!</w:t>
      </w:r>
    </w:p>
    <w:sectPr w:rsidR="00D21363" w:rsidRPr="00D2136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7B0A1" w14:textId="77777777" w:rsidR="00C36C9B" w:rsidRDefault="00C36C9B" w:rsidP="00D21363">
      <w:pPr>
        <w:spacing w:after="0" w:line="240" w:lineRule="auto"/>
      </w:pPr>
      <w:r>
        <w:separator/>
      </w:r>
    </w:p>
  </w:endnote>
  <w:endnote w:type="continuationSeparator" w:id="0">
    <w:p w14:paraId="3DE5663D" w14:textId="77777777" w:rsidR="00C36C9B" w:rsidRDefault="00C36C9B" w:rsidP="00D21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427CD" w14:textId="77777777" w:rsidR="00C36C9B" w:rsidRDefault="00C36C9B" w:rsidP="00D21363">
      <w:pPr>
        <w:spacing w:after="0" w:line="240" w:lineRule="auto"/>
      </w:pPr>
      <w:r>
        <w:separator/>
      </w:r>
    </w:p>
  </w:footnote>
  <w:footnote w:type="continuationSeparator" w:id="0">
    <w:p w14:paraId="52EF21C0" w14:textId="77777777" w:rsidR="00C36C9B" w:rsidRDefault="00C36C9B" w:rsidP="00D21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712CF" w14:textId="20A80B9F" w:rsidR="00D21363" w:rsidRPr="00D21363" w:rsidRDefault="00D21363">
    <w:pPr>
      <w:pStyle w:val="Header"/>
      <w:rPr>
        <w:sz w:val="18"/>
        <w:lang w:val="en-AU"/>
      </w:rPr>
    </w:pPr>
    <w:r w:rsidRPr="00D21363">
      <w:rPr>
        <w:sz w:val="18"/>
        <w:lang w:val="en-AU"/>
      </w:rPr>
      <w:t xml:space="preserve">Aimee Seri </w:t>
    </w:r>
    <w:r w:rsidRPr="00D21363">
      <w:rPr>
        <w:sz w:val="18"/>
        <w:lang w:val="en-AU"/>
      </w:rPr>
      <w:tab/>
      <w:t xml:space="preserve">Accounting, Learning and Online Communication </w:t>
    </w:r>
    <w:r w:rsidRPr="00D21363">
      <w:rPr>
        <w:sz w:val="18"/>
        <w:lang w:val="en-AU"/>
      </w:rPr>
      <w:tab/>
      <w:t>Student:10128442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E6"/>
    <w:rsid w:val="000E0616"/>
    <w:rsid w:val="002C2CD8"/>
    <w:rsid w:val="007A3419"/>
    <w:rsid w:val="00830DE6"/>
    <w:rsid w:val="00C36C9B"/>
    <w:rsid w:val="00D21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A360"/>
  <w15:chartTrackingRefBased/>
  <w15:docId w15:val="{A953A275-70CB-4939-9FE7-4E3517FC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3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363"/>
  </w:style>
  <w:style w:type="paragraph" w:styleId="Footer">
    <w:name w:val="footer"/>
    <w:basedOn w:val="Normal"/>
    <w:link w:val="FooterChar"/>
    <w:uiPriority w:val="99"/>
    <w:unhideWhenUsed/>
    <w:rsid w:val="00D21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aimeeseri1@gmail.com</dc:creator>
  <cp:keywords/>
  <dc:description/>
  <cp:lastModifiedBy>aimeeseri1@gmail.com</cp:lastModifiedBy>
  <cp:revision>1</cp:revision>
  <dcterms:created xsi:type="dcterms:W3CDTF">2019-05-26T05:15:00Z</dcterms:created>
  <dcterms:modified xsi:type="dcterms:W3CDTF">2019-05-26T05:54:00Z</dcterms:modified>
</cp:coreProperties>
</file>